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8E" w:rsidRPr="00E25A8E" w:rsidRDefault="00E25A8E" w:rsidP="006B23E9">
      <w:pPr>
        <w:shd w:val="clear" w:color="auto" w:fill="FFFFFF"/>
        <w:spacing w:after="0" w:line="240" w:lineRule="auto"/>
        <w:jc w:val="both"/>
        <w:textAlignment w:val="center"/>
        <w:outlineLvl w:val="0"/>
        <w:rPr>
          <w:rFonts w:eastAsia="Times New Roman" w:cs="Times New Roman"/>
          <w:color w:val="333333"/>
          <w:spacing w:val="-8"/>
          <w:kern w:val="36"/>
          <w:lang w:eastAsia="ru-RU"/>
        </w:rPr>
      </w:pPr>
      <w:r w:rsidRPr="00E25A8E">
        <w:rPr>
          <w:rFonts w:eastAsia="Times New Roman" w:cs="Times New Roman"/>
          <w:color w:val="333333"/>
          <w:spacing w:val="-8"/>
          <w:kern w:val="36"/>
          <w:lang w:eastAsia="ru-RU"/>
        </w:rPr>
        <w:t>Декоративный камень: инструкция по укладке</w:t>
      </w:r>
    </w:p>
    <w:p w:rsidR="00E25A8E" w:rsidRPr="00E25A8E" w:rsidRDefault="00E25A8E" w:rsidP="006B23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777777"/>
          <w:lang w:eastAsia="ru-RU"/>
        </w:rPr>
      </w:pPr>
    </w:p>
    <w:p w:rsidR="00E25A8E" w:rsidRPr="00E25A8E" w:rsidRDefault="00E25A8E" w:rsidP="006B23E9">
      <w:pPr>
        <w:shd w:val="clear" w:color="auto" w:fill="FFFFFF"/>
        <w:spacing w:line="240" w:lineRule="auto"/>
        <w:jc w:val="both"/>
        <w:rPr>
          <w:rFonts w:eastAsia="Times New Roman" w:cs="Times New Roman"/>
          <w:color w:val="777777"/>
          <w:lang w:eastAsia="ru-RU"/>
        </w:rPr>
      </w:pPr>
      <w:r w:rsidRPr="006B23E9">
        <w:rPr>
          <w:rFonts w:eastAsia="Times New Roman" w:cs="Times New Roman"/>
          <w:noProof/>
          <w:color w:val="74AF3E"/>
          <w:lang w:eastAsia="ru-RU"/>
        </w:rPr>
        <w:drawing>
          <wp:inline distT="0" distB="0" distL="0" distR="0">
            <wp:extent cx="5444434" cy="2504440"/>
            <wp:effectExtent l="0" t="0" r="4445" b="0"/>
            <wp:docPr id="1" name="Рисунок 1" descr="Декоративный камень: инструкция  по укладке">
              <a:hlinkClick xmlns:a="http://schemas.openxmlformats.org/drawingml/2006/main" r:id="rId5" tooltip="&quot;Декоративный камень: инструкция  по укладк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коративный камень: инструкция  по укладке">
                      <a:hlinkClick r:id="rId5" tooltip="&quot;Декоративный камень: инструкция  по укладк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467" cy="25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8E" w:rsidRPr="00E25A8E" w:rsidRDefault="00E25A8E" w:rsidP="006B23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lang w:eastAsia="ru-RU"/>
        </w:rPr>
      </w:pPr>
      <w:r w:rsidRPr="00E25A8E">
        <w:rPr>
          <w:rFonts w:eastAsia="Times New Roman" w:cs="Times New Roman"/>
          <w:color w:val="333333"/>
          <w:lang w:eastAsia="ru-RU"/>
        </w:rPr>
        <w:t>Монтаж декоративного камня «Леонардо Стоун» достаточно прост и не требует установки дополнительных систем крепления для повышения прочности стен. Однако, выполняя его укладку, необходимо придерживаться нескольких правил.</w:t>
      </w:r>
    </w:p>
    <w:p w:rsidR="00E25A8E" w:rsidRPr="00E25A8E" w:rsidRDefault="00E25A8E" w:rsidP="006B23E9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Не приступайте к укладке камня «Леонардо Стоун», пока не ознакомитесь с нашими рекомендациями. Несоблюдение правил монтажа повлечёт за собой аннулирование гарантийных обязательств компании перед покупателем.</w:t>
      </w:r>
    </w:p>
    <w:p w:rsidR="00E25A8E" w:rsidRPr="00E25A8E" w:rsidRDefault="00E25A8E" w:rsidP="006B23E9">
      <w:pPr>
        <w:shd w:val="clear" w:color="auto" w:fill="FFFFFF"/>
        <w:spacing w:before="465" w:after="345" w:line="240" w:lineRule="auto"/>
        <w:jc w:val="both"/>
        <w:outlineLvl w:val="1"/>
        <w:rPr>
          <w:rFonts w:eastAsia="Times New Roman" w:cs="Times New Roman"/>
          <w:color w:val="333333"/>
          <w:spacing w:val="-8"/>
          <w:lang w:eastAsia="ru-RU"/>
        </w:rPr>
      </w:pPr>
      <w:r w:rsidRPr="00E25A8E">
        <w:rPr>
          <w:rFonts w:eastAsia="Times New Roman" w:cs="Times New Roman"/>
          <w:color w:val="333333"/>
          <w:spacing w:val="-8"/>
          <w:lang w:eastAsia="ru-RU"/>
        </w:rPr>
        <w:t>Рекомендации по укладке декоративного кирпича и искусственного камня</w:t>
      </w:r>
    </w:p>
    <w:p w:rsidR="00E25A8E" w:rsidRPr="006B23E9" w:rsidRDefault="00E25A8E" w:rsidP="006B23E9">
      <w:pPr>
        <w:numPr>
          <w:ilvl w:val="0"/>
          <w:numId w:val="1"/>
        </w:numPr>
        <w:shd w:val="clear" w:color="auto" w:fill="FFFFFF"/>
        <w:spacing w:after="100" w:line="240" w:lineRule="auto"/>
        <w:ind w:left="34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 xml:space="preserve">Определитесь со способом укладки плитки. Обратите внимание на таблицу. В ней представлены виды декоративного камня, которые продаются с учетом расшивки. Если вы решите укладывать их бесшовным способом, то рекомендуем Вам увеличить объем заказываемой продукции на 7-10%. Искусственный камень, представляющий собой имитацию скалистых пород: </w:t>
      </w:r>
      <w:proofErr w:type="spellStart"/>
      <w:r w:rsidRPr="00E25A8E">
        <w:rPr>
          <w:rFonts w:eastAsia="Times New Roman" w:cs="Times New Roman"/>
          <w:color w:val="777777"/>
          <w:lang w:eastAsia="ru-RU"/>
        </w:rPr>
        <w:t>Перуджа</w:t>
      </w:r>
      <w:proofErr w:type="spellEnd"/>
      <w:r w:rsidRPr="00E25A8E">
        <w:rPr>
          <w:rFonts w:eastAsia="Times New Roman" w:cs="Times New Roman"/>
          <w:color w:val="777777"/>
          <w:lang w:eastAsia="ru-RU"/>
        </w:rPr>
        <w:t>, Верона, Корсика, Леонардо, Шампань, Луара выкладываются бесшовным способом.</w:t>
      </w:r>
    </w:p>
    <w:p w:rsidR="00E25A8E" w:rsidRPr="006B23E9" w:rsidRDefault="007C59D7" w:rsidP="006B23E9">
      <w:pPr>
        <w:shd w:val="clear" w:color="auto" w:fill="FFFFFF"/>
        <w:spacing w:after="100" w:line="240" w:lineRule="auto"/>
        <w:jc w:val="both"/>
        <w:rPr>
          <w:rFonts w:eastAsia="Times New Roman" w:cs="Times New Roman"/>
          <w:color w:val="777777"/>
          <w:lang w:eastAsia="ru-RU"/>
        </w:rPr>
      </w:pPr>
      <w:r w:rsidRPr="006B23E9">
        <w:rPr>
          <w:rFonts w:cs="Times New Roman"/>
          <w:noProof/>
          <w:lang w:eastAsia="ru-RU"/>
        </w:rPr>
        <w:drawing>
          <wp:inline distT="0" distB="0" distL="0" distR="0" wp14:anchorId="264F2E71" wp14:editId="46B56603">
            <wp:extent cx="5953125" cy="23269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6603" r="47663" b="47013"/>
                    <a:stretch/>
                  </pic:blipFill>
                  <pic:spPr bwMode="auto">
                    <a:xfrm>
                      <a:off x="0" y="0"/>
                      <a:ext cx="6014492" cy="2350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A8E" w:rsidRPr="00E25A8E" w:rsidRDefault="00E25A8E" w:rsidP="006B23E9">
      <w:pPr>
        <w:numPr>
          <w:ilvl w:val="0"/>
          <w:numId w:val="2"/>
        </w:numPr>
        <w:shd w:val="clear" w:color="auto" w:fill="FFFFFF"/>
        <w:spacing w:after="0" w:line="240" w:lineRule="auto"/>
        <w:ind w:left="34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 xml:space="preserve">Перемешайте кирпич из разных коробок, выложите на полу небольшой фрагмент кладки, чередуя плитки с различными </w:t>
      </w:r>
      <w:proofErr w:type="spellStart"/>
      <w:r w:rsidRPr="00E25A8E">
        <w:rPr>
          <w:rFonts w:eastAsia="Times New Roman" w:cs="Times New Roman"/>
          <w:color w:val="777777"/>
          <w:lang w:eastAsia="ru-RU"/>
        </w:rPr>
        <w:t>прокрасами</w:t>
      </w:r>
      <w:proofErr w:type="spellEnd"/>
      <w:r w:rsidRPr="00E25A8E">
        <w:rPr>
          <w:rFonts w:eastAsia="Times New Roman" w:cs="Times New Roman"/>
          <w:color w:val="777777"/>
          <w:lang w:eastAsia="ru-RU"/>
        </w:rPr>
        <w:t xml:space="preserve"> и «узорами» лицевой поверхности.</w:t>
      </w:r>
    </w:p>
    <w:p w:rsidR="00E25A8E" w:rsidRPr="00E25A8E" w:rsidRDefault="00E25A8E" w:rsidP="006B23E9">
      <w:pPr>
        <w:shd w:val="clear" w:color="auto" w:fill="FFFFFF"/>
        <w:spacing w:after="0" w:line="240" w:lineRule="auto"/>
        <w:ind w:left="34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В связи со спецификой производства искусственного камня, возможны отклонения цвета отгружаемого товара от выставочных образцов и от партии к партии в пределах полу</w:t>
      </w:r>
      <w:bookmarkStart w:id="0" w:name="_GoBack"/>
      <w:bookmarkEnd w:id="0"/>
      <w:r w:rsidRPr="00E25A8E">
        <w:rPr>
          <w:rFonts w:eastAsia="Times New Roman" w:cs="Times New Roman"/>
          <w:color w:val="777777"/>
          <w:lang w:eastAsia="ru-RU"/>
        </w:rPr>
        <w:t xml:space="preserve">тона. Это связано с использованием в производстве сырья природного происхождения, цвет которого варьируется, а также тем, что окраска искусственного камня производится вручную. Чтобы </w:t>
      </w:r>
      <w:r w:rsidRPr="00E25A8E">
        <w:rPr>
          <w:rFonts w:eastAsia="Times New Roman" w:cs="Times New Roman"/>
          <w:color w:val="777777"/>
          <w:lang w:eastAsia="ru-RU"/>
        </w:rPr>
        <w:lastRenderedPageBreak/>
        <w:t xml:space="preserve">избежать цветовых и фактурных пятен на облицовке необходимо перемешать камень из разных коробок, сначала выложить на полу небольшой фрагмент кладки, чередуя плитки с различными </w:t>
      </w:r>
      <w:proofErr w:type="spellStart"/>
      <w:r w:rsidRPr="00E25A8E">
        <w:rPr>
          <w:rFonts w:eastAsia="Times New Roman" w:cs="Times New Roman"/>
          <w:color w:val="777777"/>
          <w:lang w:eastAsia="ru-RU"/>
        </w:rPr>
        <w:t>прокрасами</w:t>
      </w:r>
      <w:proofErr w:type="spellEnd"/>
      <w:r w:rsidRPr="00E25A8E">
        <w:rPr>
          <w:rFonts w:eastAsia="Times New Roman" w:cs="Times New Roman"/>
          <w:color w:val="777777"/>
          <w:lang w:eastAsia="ru-RU"/>
        </w:rPr>
        <w:t xml:space="preserve"> и узорами лицевой поверхности, а затем укладывать на стену в соответствии с этим собранным «рисунком». Камни с выступающим рельефом необходимо перемежать плоскими, чтобы не получилась кладка из сплошь выступающих или сплошь плоских участков.</w:t>
      </w:r>
    </w:p>
    <w:p w:rsidR="00E25A8E" w:rsidRPr="00E25A8E" w:rsidRDefault="00E25A8E" w:rsidP="006B23E9">
      <w:pPr>
        <w:numPr>
          <w:ilvl w:val="0"/>
          <w:numId w:val="2"/>
        </w:numPr>
        <w:shd w:val="clear" w:color="auto" w:fill="FFFFFF"/>
        <w:spacing w:after="0" w:line="240" w:lineRule="auto"/>
        <w:ind w:left="34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С помощью уровня сделайте разметку поверхности, на которую будет укладываться кирпич, в процессе укладки удобнее пользоваться лазерным уровнем</w:t>
      </w:r>
    </w:p>
    <w:p w:rsidR="00E25A8E" w:rsidRPr="00E25A8E" w:rsidRDefault="00E25A8E" w:rsidP="006B23E9">
      <w:pPr>
        <w:numPr>
          <w:ilvl w:val="0"/>
          <w:numId w:val="2"/>
        </w:numPr>
        <w:shd w:val="clear" w:color="auto" w:fill="FFFFFF"/>
        <w:spacing w:after="0" w:line="240" w:lineRule="auto"/>
        <w:ind w:left="34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Начинайте кладку каждого ряда от угла, для облицовки самих углов удобнее использовать готовые угловые элементы. Лучше начинать снизу, так плитка не будет «сползать» и кладка будет сохнуть более равномерно (вверху теплее, сохнет быстрее).</w:t>
      </w:r>
    </w:p>
    <w:p w:rsidR="00E25A8E" w:rsidRPr="00E25A8E" w:rsidRDefault="00E25A8E" w:rsidP="006B23E9">
      <w:pPr>
        <w:numPr>
          <w:ilvl w:val="0"/>
          <w:numId w:val="2"/>
        </w:numPr>
        <w:shd w:val="clear" w:color="auto" w:fill="FFFFFF"/>
        <w:spacing w:after="0" w:line="240" w:lineRule="auto"/>
        <w:ind w:left="34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Нанесите клеевую смесь на стену, втирая ее гладкой стороной шпателя для того, чтобы заполнить микротрещины и неровности и обеспечить наиболее полный контакт клея с основанием, затем пройдите зубчатым шпателем (6х6х6 мм для плитки малого формата и 9х9х9 мм для плитки крупного формата). При нанесении клея шпатель держится под углом 60° к основанию. Нанесите слой клея около 0,5-1 см на тыльную сторону плитки и распределите его равномерно по всей поверхности, не оставляя пустот </w:t>
      </w:r>
    </w:p>
    <w:p w:rsidR="00E25A8E" w:rsidRPr="00E25A8E" w:rsidRDefault="00E25A8E" w:rsidP="006B23E9">
      <w:pPr>
        <w:numPr>
          <w:ilvl w:val="0"/>
          <w:numId w:val="2"/>
        </w:numPr>
        <w:shd w:val="clear" w:color="auto" w:fill="FFFFFF"/>
        <w:spacing w:after="0" w:line="240" w:lineRule="auto"/>
        <w:ind w:left="34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Вдавите плитку с некоторым усилием, зафиксируйте на несколько секунд и откорректируйте по уровню. Удалите мастерком излишки раствора, оставляя при этом тонкий слой клея на торцах плитки. Поправить положение плитки можно в течение «открытого времени» (указывается на мешке, разные виды клея имеют разное открытое время)</w:t>
      </w:r>
    </w:p>
    <w:p w:rsidR="00E25A8E" w:rsidRPr="00E25A8E" w:rsidRDefault="00E25A8E" w:rsidP="006B23E9">
      <w:pPr>
        <w:numPr>
          <w:ilvl w:val="0"/>
          <w:numId w:val="2"/>
        </w:numPr>
        <w:shd w:val="clear" w:color="auto" w:fill="FFFFFF"/>
        <w:spacing w:after="0" w:line="240" w:lineRule="auto"/>
        <w:ind w:left="34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Проверьте, нет ли на обратной стороне плитки тонкого пенистого слоя, так называемого «цементного молочка», если есть, его следует удалить жесткой металлической щеткой.</w:t>
      </w:r>
    </w:p>
    <w:p w:rsidR="00E25A8E" w:rsidRPr="00E25A8E" w:rsidRDefault="00E25A8E" w:rsidP="006B23E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4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Подготовьте поверхность, на которую будет укладываться декоративный камень. Независимо от типа она должна быть устойчивой к деформации, чистой, сухой и не иметь жировых загрязнений.</w:t>
      </w:r>
    </w:p>
    <w:p w:rsidR="00E25A8E" w:rsidRPr="00E25A8E" w:rsidRDefault="00E25A8E" w:rsidP="006B23E9">
      <w:pPr>
        <w:numPr>
          <w:ilvl w:val="0"/>
          <w:numId w:val="3"/>
        </w:numPr>
        <w:shd w:val="clear" w:color="auto" w:fill="FFFFFF"/>
        <w:spacing w:after="0" w:line="240" w:lineRule="auto"/>
        <w:ind w:left="31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Для бетонных оснований предварительная подготовка не требуется, так как они обладают теми же свойствами, что и декоративный камень.</w:t>
      </w:r>
    </w:p>
    <w:p w:rsidR="00E25A8E" w:rsidRPr="00E25A8E" w:rsidRDefault="00E25A8E" w:rsidP="006B23E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1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 xml:space="preserve">На поверхность из </w:t>
      </w:r>
      <w:proofErr w:type="spellStart"/>
      <w:r w:rsidRPr="00E25A8E">
        <w:rPr>
          <w:rFonts w:eastAsia="Times New Roman" w:cs="Times New Roman"/>
          <w:color w:val="777777"/>
          <w:lang w:eastAsia="ru-RU"/>
        </w:rPr>
        <w:t>пеногазобетонных</w:t>
      </w:r>
      <w:proofErr w:type="spellEnd"/>
      <w:r w:rsidRPr="00E25A8E">
        <w:rPr>
          <w:rFonts w:eastAsia="Times New Roman" w:cs="Times New Roman"/>
          <w:color w:val="777777"/>
          <w:lang w:eastAsia="ru-RU"/>
        </w:rPr>
        <w:t xml:space="preserve"> блоков, шлакоблока и силикатного кирпича наносят штукатурку толщиной 1-2 см. </w:t>
      </w:r>
    </w:p>
    <w:p w:rsidR="00E25A8E" w:rsidRPr="00E25A8E" w:rsidRDefault="00E25A8E" w:rsidP="006B23E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1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Окрашенную штукатурку зачищают от краски, проверяют на прочность простукиванием и при необходимости восстанавливают</w:t>
      </w:r>
    </w:p>
    <w:p w:rsidR="00E25A8E" w:rsidRPr="00E25A8E" w:rsidRDefault="00E25A8E" w:rsidP="006B23E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1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Обои удаляют, смывают водой клейстер и дают стене просохнуть, затем проверяют штукатурку на несущую способность и при необходимости восстанавливают ее. </w:t>
      </w:r>
    </w:p>
    <w:p w:rsidR="00E25A8E" w:rsidRPr="00E25A8E" w:rsidRDefault="00E25A8E" w:rsidP="006B23E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15"/>
        <w:jc w:val="both"/>
        <w:rPr>
          <w:rFonts w:eastAsia="Times New Roman" w:cs="Times New Roman"/>
          <w:color w:val="777777"/>
          <w:lang w:eastAsia="ru-RU"/>
        </w:rPr>
      </w:pPr>
      <w:proofErr w:type="spellStart"/>
      <w:r w:rsidRPr="00E25A8E">
        <w:rPr>
          <w:rFonts w:eastAsia="Times New Roman" w:cs="Times New Roman"/>
          <w:color w:val="777777"/>
          <w:lang w:eastAsia="ru-RU"/>
        </w:rPr>
        <w:t>Гипсокартон</w:t>
      </w:r>
      <w:proofErr w:type="spellEnd"/>
      <w:r w:rsidRPr="00E25A8E">
        <w:rPr>
          <w:rFonts w:eastAsia="Times New Roman" w:cs="Times New Roman"/>
          <w:color w:val="777777"/>
          <w:lang w:eastAsia="ru-RU"/>
        </w:rPr>
        <w:t xml:space="preserve"> обрабатывают грунтовкой глубокого проникновения. После того, как он высохнет, наносят на него тонкий слой штукатурки (не более 3 мм) либо </w:t>
      </w:r>
      <w:proofErr w:type="spellStart"/>
      <w:r w:rsidRPr="00E25A8E">
        <w:rPr>
          <w:rFonts w:eastAsia="Times New Roman" w:cs="Times New Roman"/>
          <w:color w:val="777777"/>
          <w:lang w:eastAsia="ru-RU"/>
        </w:rPr>
        <w:t>бетоноконтактное</w:t>
      </w:r>
      <w:proofErr w:type="spellEnd"/>
      <w:r w:rsidRPr="00E25A8E">
        <w:rPr>
          <w:rFonts w:eastAsia="Times New Roman" w:cs="Times New Roman"/>
          <w:color w:val="777777"/>
          <w:lang w:eastAsia="ru-RU"/>
        </w:rPr>
        <w:t xml:space="preserve"> средство.</w:t>
      </w:r>
    </w:p>
    <w:p w:rsidR="00E25A8E" w:rsidRPr="00E25A8E" w:rsidRDefault="00E25A8E" w:rsidP="006B23E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1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 xml:space="preserve">Деревянные, пластиковые, стеклянные, асбоцементные, металлические и другие основания, физические свойства которых отличаются от свойств бетона, очищают от загрязнений и покрывают гидроизоляционным материалом (рубероидом, шиферным листом, пергамином). Затем, используя </w:t>
      </w:r>
      <w:proofErr w:type="spellStart"/>
      <w:r w:rsidRPr="00E25A8E">
        <w:rPr>
          <w:rFonts w:eastAsia="Times New Roman" w:cs="Times New Roman"/>
          <w:color w:val="777777"/>
          <w:lang w:eastAsia="ru-RU"/>
        </w:rPr>
        <w:t>саморезы</w:t>
      </w:r>
      <w:proofErr w:type="spellEnd"/>
      <w:r w:rsidRPr="00E25A8E">
        <w:rPr>
          <w:rFonts w:eastAsia="Times New Roman" w:cs="Times New Roman"/>
          <w:color w:val="777777"/>
          <w:lang w:eastAsia="ru-RU"/>
        </w:rPr>
        <w:t>, закрепляют на их поверхности армирующую сетку и наносят штукатурку</w:t>
      </w:r>
    </w:p>
    <w:p w:rsidR="00E25A8E" w:rsidRPr="00E25A8E" w:rsidRDefault="00E25A8E" w:rsidP="006B23E9">
      <w:pPr>
        <w:numPr>
          <w:ilvl w:val="0"/>
          <w:numId w:val="4"/>
        </w:numPr>
        <w:shd w:val="clear" w:color="auto" w:fill="FFFFFF"/>
        <w:spacing w:after="0" w:line="240" w:lineRule="auto"/>
        <w:ind w:left="34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 xml:space="preserve">Используйте клеевые смеси, обеспечивающие надежную сцепление элементов кладки с поверхностью основания. Рекомендуем выбирать продукцию компании </w:t>
      </w:r>
      <w:proofErr w:type="spellStart"/>
      <w:r w:rsidRPr="00E25A8E">
        <w:rPr>
          <w:rFonts w:eastAsia="Times New Roman" w:cs="Times New Roman"/>
          <w:color w:val="777777"/>
          <w:lang w:eastAsia="ru-RU"/>
        </w:rPr>
        <w:t>Perel</w:t>
      </w:r>
      <w:proofErr w:type="spellEnd"/>
      <w:r w:rsidRPr="00E25A8E">
        <w:rPr>
          <w:rFonts w:eastAsia="Times New Roman" w:cs="Times New Roman"/>
          <w:color w:val="777777"/>
          <w:lang w:eastAsia="ru-RU"/>
        </w:rPr>
        <w:t xml:space="preserve"> для тяжелого и легкого камня.</w:t>
      </w:r>
    </w:p>
    <w:p w:rsidR="00E25A8E" w:rsidRPr="00E25A8E" w:rsidRDefault="00E25A8E" w:rsidP="006B23E9">
      <w:pPr>
        <w:numPr>
          <w:ilvl w:val="0"/>
          <w:numId w:val="4"/>
        </w:numPr>
        <w:shd w:val="clear" w:color="auto" w:fill="FFFFFF"/>
        <w:spacing w:after="0" w:line="240" w:lineRule="auto"/>
        <w:ind w:left="34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При бесшовной укладке главное – укладывать камень плотно друг к другу, при необходимости шлифовать края плитки. Обрезку декоративного камня производят болгаркой с алмазными дисками. При укладке плитки с расшивкой, после высыхания кладки, аккуратно заполните швы между плитками декоративной затиркой, используя для этого строительный пистолет или конусный мешок. Примерно через 15 минут, когда раствор начнет подсыхать, обработайте шов специальным инструментом – расшивкой каменщика или шпателем, соответствующим размеру шва. Правильно подобранная и уложенная затирка не только придаст кладке эстетичный внешний вид, но и защитит облицовку от разрушения. </w:t>
      </w:r>
    </w:p>
    <w:p w:rsidR="00E25A8E" w:rsidRPr="00E25A8E" w:rsidRDefault="00E25A8E" w:rsidP="006B23E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4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lastRenderedPageBreak/>
        <w:t xml:space="preserve">После высыхания (не менее 12 часов) обработайте всю поверхность облицовки гидрофобизатором или лаком для камня. Это поможет защитить кладку от влаги и позволит в дальнейшем применять влажную уборку. Особенно рекомендуется покрывать защитными средствами темные цвета коллекций </w:t>
      </w:r>
      <w:proofErr w:type="spellStart"/>
      <w:r w:rsidRPr="00E25A8E">
        <w:rPr>
          <w:rFonts w:eastAsia="Times New Roman" w:cs="Times New Roman"/>
          <w:color w:val="777777"/>
          <w:lang w:eastAsia="ru-RU"/>
        </w:rPr>
        <w:t>Leonardo-stone</w:t>
      </w:r>
      <w:proofErr w:type="spellEnd"/>
      <w:r w:rsidRPr="00E25A8E">
        <w:rPr>
          <w:rFonts w:eastAsia="Times New Roman" w:cs="Times New Roman"/>
          <w:color w:val="777777"/>
          <w:lang w:eastAsia="ru-RU"/>
        </w:rPr>
        <w:t xml:space="preserve"> – 707, 708 и гладкие поверхности типа «ригель». Защитные средства наносятся кистью или с помощью пульверизатора.</w:t>
      </w:r>
    </w:p>
    <w:p w:rsidR="00E25A8E" w:rsidRPr="00E25A8E" w:rsidRDefault="00E25A8E" w:rsidP="006B23E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4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При монтаже декоративного камня следуйте указаниям, представленным в видеоролике</w:t>
      </w:r>
    </w:p>
    <w:p w:rsidR="00E25A8E" w:rsidRPr="00E25A8E" w:rsidRDefault="00E25A8E" w:rsidP="006B23E9">
      <w:pPr>
        <w:shd w:val="clear" w:color="auto" w:fill="FFFFFF"/>
        <w:spacing w:before="495" w:after="375" w:line="240" w:lineRule="auto"/>
        <w:jc w:val="both"/>
        <w:outlineLvl w:val="2"/>
        <w:rPr>
          <w:rFonts w:eastAsia="Times New Roman" w:cs="Times New Roman"/>
          <w:color w:val="333333"/>
          <w:spacing w:val="-8"/>
          <w:lang w:eastAsia="ru-RU"/>
        </w:rPr>
      </w:pPr>
      <w:r w:rsidRPr="00E25A8E">
        <w:rPr>
          <w:rFonts w:eastAsia="Times New Roman" w:cs="Times New Roman"/>
          <w:color w:val="333333"/>
          <w:spacing w:val="-8"/>
          <w:lang w:eastAsia="ru-RU"/>
        </w:rPr>
        <w:t>Помните:</w:t>
      </w:r>
    </w:p>
    <w:p w:rsidR="00E25A8E" w:rsidRPr="00E25A8E" w:rsidRDefault="00E25A8E" w:rsidP="006B23E9">
      <w:pPr>
        <w:numPr>
          <w:ilvl w:val="0"/>
          <w:numId w:val="5"/>
        </w:numPr>
        <w:shd w:val="clear" w:color="auto" w:fill="FFFFFF"/>
        <w:spacing w:after="0" w:line="240" w:lineRule="auto"/>
        <w:ind w:left="31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Все работы по укладке декоративного камня производятся при температуре от +5... +25</w:t>
      </w:r>
      <w:r w:rsidRPr="00E25A8E">
        <w:rPr>
          <w:rFonts w:eastAsia="Times New Roman" w:cs="Times New Roman"/>
          <w:color w:val="777777"/>
          <w:vertAlign w:val="superscript"/>
          <w:lang w:eastAsia="ru-RU"/>
        </w:rPr>
        <w:t>o</w:t>
      </w:r>
      <w:r w:rsidRPr="00E25A8E">
        <w:rPr>
          <w:rFonts w:eastAsia="Times New Roman" w:cs="Times New Roman"/>
          <w:color w:val="777777"/>
          <w:lang w:eastAsia="ru-RU"/>
        </w:rPr>
        <w:t>С. Если структура штукатурки пористая или температура поверхности основания выше +25 </w:t>
      </w:r>
      <w:proofErr w:type="spellStart"/>
      <w:r w:rsidRPr="00E25A8E">
        <w:rPr>
          <w:rFonts w:eastAsia="Times New Roman" w:cs="Times New Roman"/>
          <w:color w:val="777777"/>
          <w:vertAlign w:val="superscript"/>
          <w:lang w:eastAsia="ru-RU"/>
        </w:rPr>
        <w:t>o</w:t>
      </w:r>
      <w:r w:rsidRPr="00E25A8E">
        <w:rPr>
          <w:rFonts w:eastAsia="Times New Roman" w:cs="Times New Roman"/>
          <w:color w:val="777777"/>
          <w:lang w:eastAsia="ru-RU"/>
        </w:rPr>
        <w:t>С</w:t>
      </w:r>
      <w:proofErr w:type="spellEnd"/>
      <w:r w:rsidRPr="00E25A8E">
        <w:rPr>
          <w:rFonts w:eastAsia="Times New Roman" w:cs="Times New Roman"/>
          <w:color w:val="777777"/>
          <w:lang w:eastAsia="ru-RU"/>
        </w:rPr>
        <w:t>, то ее необходимо обработать грунтовкой глубокого проникновения, в крайнем случае, жидкой клеевой смесью. Через 2 часа после того как она высохнет, начинают укладку.</w:t>
      </w:r>
    </w:p>
    <w:p w:rsidR="00E25A8E" w:rsidRPr="00E25A8E" w:rsidRDefault="00E25A8E" w:rsidP="006B23E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1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Внешнюю облицовку производят только в сухую погоду.</w:t>
      </w:r>
    </w:p>
    <w:p w:rsidR="00E25A8E" w:rsidRPr="00E25A8E" w:rsidRDefault="00E25A8E" w:rsidP="006B23E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1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 xml:space="preserve">На </w:t>
      </w:r>
      <w:proofErr w:type="spellStart"/>
      <w:r w:rsidRPr="00E25A8E">
        <w:rPr>
          <w:rFonts w:eastAsia="Times New Roman" w:cs="Times New Roman"/>
          <w:color w:val="777777"/>
          <w:lang w:eastAsia="ru-RU"/>
        </w:rPr>
        <w:t>гипсокартон</w:t>
      </w:r>
      <w:proofErr w:type="spellEnd"/>
      <w:r w:rsidRPr="00E25A8E">
        <w:rPr>
          <w:rFonts w:eastAsia="Times New Roman" w:cs="Times New Roman"/>
          <w:color w:val="777777"/>
          <w:lang w:eastAsia="ru-RU"/>
        </w:rPr>
        <w:t xml:space="preserve"> укладывают камень только внутри помещений, сам </w:t>
      </w:r>
      <w:proofErr w:type="spellStart"/>
      <w:r w:rsidRPr="00E25A8E">
        <w:rPr>
          <w:rFonts w:eastAsia="Times New Roman" w:cs="Times New Roman"/>
          <w:color w:val="777777"/>
          <w:lang w:eastAsia="ru-RU"/>
        </w:rPr>
        <w:t>гипсокартон</w:t>
      </w:r>
      <w:proofErr w:type="spellEnd"/>
      <w:r w:rsidRPr="00E25A8E">
        <w:rPr>
          <w:rFonts w:eastAsia="Times New Roman" w:cs="Times New Roman"/>
          <w:color w:val="777777"/>
          <w:lang w:eastAsia="ru-RU"/>
        </w:rPr>
        <w:t xml:space="preserve"> должен быть влагостойким, а камень не слишком тяжелым.</w:t>
      </w:r>
    </w:p>
    <w:p w:rsidR="00E25A8E" w:rsidRPr="00E25A8E" w:rsidRDefault="00E25A8E" w:rsidP="006B23E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1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Вновь построенные стены перед укладкой должны простоять как минимум шесть месяцев, чтобы произошла усадка стен, и проявились усадочные и температурные трещины.</w:t>
      </w:r>
    </w:p>
    <w:p w:rsidR="00E25A8E" w:rsidRPr="00E25A8E" w:rsidRDefault="00E25A8E" w:rsidP="006B23E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Гарантия на продукцию «Леонардо-Стоун» действует при условии соблюдения инструкции производителя по монтажу. В случае несоответствия товара заявленным качествам, бесплатно обменяем его на новый. Обменять или вернуть товар можно только в его первоначальном виде, по уже уложенному на стену, конструктивно доработанному или окрашенному товару претензии не принимаются. Затраты на его демонтаж, а также доставку и установку нового материала не возмещаются.</w:t>
      </w:r>
    </w:p>
    <w:p w:rsidR="00E25A8E" w:rsidRPr="00E25A8E" w:rsidRDefault="00E25A8E" w:rsidP="006B23E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Гарантия не предоставляется в случаях:</w:t>
      </w:r>
    </w:p>
    <w:p w:rsidR="00E25A8E" w:rsidRPr="00E25A8E" w:rsidRDefault="00E25A8E" w:rsidP="006B23E9">
      <w:pPr>
        <w:numPr>
          <w:ilvl w:val="0"/>
          <w:numId w:val="6"/>
        </w:numPr>
        <w:shd w:val="clear" w:color="auto" w:fill="FFFFFF"/>
        <w:spacing w:after="0" w:line="240" w:lineRule="auto"/>
        <w:ind w:left="31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усадки здания, подвижки стен, проседания грунта;</w:t>
      </w:r>
    </w:p>
    <w:p w:rsidR="00E25A8E" w:rsidRPr="00E25A8E" w:rsidRDefault="00E25A8E" w:rsidP="006B23E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1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контакта с химическими веществами и красками;</w:t>
      </w:r>
    </w:p>
    <w:p w:rsidR="00E25A8E" w:rsidRPr="00E25A8E" w:rsidRDefault="00E25A8E" w:rsidP="006B23E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1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загрязнения и окисления;</w:t>
      </w:r>
    </w:p>
    <w:p w:rsidR="00E25A8E" w:rsidRPr="00E25A8E" w:rsidRDefault="00E25A8E" w:rsidP="006B23E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15"/>
        <w:jc w:val="both"/>
        <w:rPr>
          <w:rFonts w:eastAsia="Times New Roman" w:cs="Times New Roman"/>
          <w:color w:val="777777"/>
          <w:lang w:eastAsia="ru-RU"/>
        </w:rPr>
      </w:pPr>
      <w:r w:rsidRPr="00E25A8E">
        <w:rPr>
          <w:rFonts w:eastAsia="Times New Roman" w:cs="Times New Roman"/>
          <w:color w:val="777777"/>
          <w:lang w:eastAsia="ru-RU"/>
        </w:rPr>
        <w:t>использования не по назначению.</w:t>
      </w:r>
    </w:p>
    <w:p w:rsidR="004F2566" w:rsidRPr="006B23E9" w:rsidRDefault="001F3CE1" w:rsidP="00C051A3">
      <w:pPr>
        <w:jc w:val="both"/>
        <w:rPr>
          <w:rFonts w:cs="Times New Roman"/>
        </w:rPr>
      </w:pPr>
    </w:p>
    <w:sectPr w:rsidR="004F2566" w:rsidRPr="006B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53A3A"/>
    <w:multiLevelType w:val="multilevel"/>
    <w:tmpl w:val="02C8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00FA5"/>
    <w:multiLevelType w:val="multilevel"/>
    <w:tmpl w:val="BBD2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B38DA"/>
    <w:multiLevelType w:val="multilevel"/>
    <w:tmpl w:val="A784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924E7"/>
    <w:multiLevelType w:val="multilevel"/>
    <w:tmpl w:val="C508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FB5E40"/>
    <w:multiLevelType w:val="multilevel"/>
    <w:tmpl w:val="1FE29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32ECC"/>
    <w:multiLevelType w:val="multilevel"/>
    <w:tmpl w:val="EB70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E1"/>
    <w:rsid w:val="001F3CE1"/>
    <w:rsid w:val="00255BA6"/>
    <w:rsid w:val="00392E30"/>
    <w:rsid w:val="005937E1"/>
    <w:rsid w:val="006B23E9"/>
    <w:rsid w:val="007C59D7"/>
    <w:rsid w:val="00C051A3"/>
    <w:rsid w:val="00DD6BDF"/>
    <w:rsid w:val="00E2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3BA73-B323-45E3-9641-C53CFD03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5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5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5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5A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A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Дата1"/>
    <w:basedOn w:val="a0"/>
    <w:rsid w:val="00E25A8E"/>
  </w:style>
  <w:style w:type="paragraph" w:styleId="a3">
    <w:name w:val="Normal (Web)"/>
    <w:basedOn w:val="a"/>
    <w:uiPriority w:val="99"/>
    <w:semiHidden/>
    <w:unhideWhenUsed/>
    <w:rsid w:val="00E2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4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9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544021">
                                          <w:marLeft w:val="285"/>
                                          <w:marRight w:val="-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58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84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847209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35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76976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17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81BD4A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850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eonardo-stone.ru/upload/iblock/895/utb2hkd7c85vpir9960wu3ziwcvm0v95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Федякина УНИКМА</dc:creator>
  <cp:keywords/>
  <dc:description/>
  <cp:lastModifiedBy>Екатерина Федякина УНИКМА</cp:lastModifiedBy>
  <cp:revision>6</cp:revision>
  <dcterms:created xsi:type="dcterms:W3CDTF">2024-02-21T11:03:00Z</dcterms:created>
  <dcterms:modified xsi:type="dcterms:W3CDTF">2024-02-21T11:16:00Z</dcterms:modified>
</cp:coreProperties>
</file>